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9C2F6" w14:textId="77777777" w:rsidR="00A4381C" w:rsidRDefault="00A4381C" w:rsidP="000A4477">
      <w:pPr>
        <w:jc w:val="center"/>
        <w:rPr>
          <w:sz w:val="28"/>
        </w:rPr>
      </w:pPr>
    </w:p>
    <w:p w14:paraId="39D92E36" w14:textId="208DEB6E" w:rsidR="0066233B" w:rsidRDefault="000A4477" w:rsidP="000A4477">
      <w:pPr>
        <w:jc w:val="center"/>
        <w:rPr>
          <w:sz w:val="28"/>
        </w:rPr>
      </w:pPr>
      <w:r w:rsidRPr="000A4477">
        <w:rPr>
          <w:sz w:val="28"/>
        </w:rPr>
        <w:t xml:space="preserve">CPSS </w:t>
      </w:r>
      <w:r w:rsidR="003F6E53">
        <w:rPr>
          <w:sz w:val="28"/>
        </w:rPr>
        <w:t>Fee Structure</w:t>
      </w:r>
    </w:p>
    <w:p w14:paraId="5BCE9519" w14:textId="77777777" w:rsidR="000A4477" w:rsidRDefault="000A4477" w:rsidP="000A4477">
      <w:pPr>
        <w:jc w:val="center"/>
        <w:rPr>
          <w:sz w:val="28"/>
        </w:rPr>
      </w:pPr>
    </w:p>
    <w:p w14:paraId="1F3AC4DD" w14:textId="77777777" w:rsidR="00A4381C" w:rsidRPr="000A4477" w:rsidRDefault="00A4381C" w:rsidP="000A4477">
      <w:pPr>
        <w:jc w:val="center"/>
        <w:rPr>
          <w:sz w:val="28"/>
        </w:rPr>
      </w:pPr>
    </w:p>
    <w:p w14:paraId="631B8372" w14:textId="060002F0" w:rsidR="003F6E53" w:rsidRDefault="003F6E53" w:rsidP="003F6E53">
      <w:r>
        <w:t>The Center for Procedural Skills and Simulation (CPSS) has the following structure that pertains to all non-UI affiliated</w:t>
      </w:r>
      <w:r w:rsidR="0062197A">
        <w:t xml:space="preserve"> learners and</w:t>
      </w:r>
      <w:r>
        <w:t xml:space="preserve"> events for regular business hours (8:00AM-4:30PM) and outside regular hours:</w:t>
      </w:r>
    </w:p>
    <w:p w14:paraId="318E9C35" w14:textId="167CD016" w:rsidR="003F6E53" w:rsidRDefault="003F6E53" w:rsidP="003F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6E53" w14:paraId="2F0BC006" w14:textId="77777777" w:rsidTr="003F6E53">
        <w:tc>
          <w:tcPr>
            <w:tcW w:w="3116" w:type="dxa"/>
          </w:tcPr>
          <w:p w14:paraId="67D98E56" w14:textId="3954C199" w:rsidR="003F6E53" w:rsidRDefault="003F6E53" w:rsidP="003F6E53">
            <w:r>
              <w:t>Space</w:t>
            </w:r>
          </w:p>
        </w:tc>
        <w:tc>
          <w:tcPr>
            <w:tcW w:w="3117" w:type="dxa"/>
          </w:tcPr>
          <w:p w14:paraId="20365C3A" w14:textId="75871289" w:rsidR="003F6E53" w:rsidRDefault="003F6E53" w:rsidP="003F6E53">
            <w:r>
              <w:t>Regular Hours</w:t>
            </w:r>
          </w:p>
        </w:tc>
        <w:tc>
          <w:tcPr>
            <w:tcW w:w="3117" w:type="dxa"/>
          </w:tcPr>
          <w:p w14:paraId="607CCE85" w14:textId="3CF0F64F" w:rsidR="003F6E53" w:rsidRDefault="003F6E53" w:rsidP="003F6E53">
            <w:r>
              <w:t>Outside Hours</w:t>
            </w:r>
          </w:p>
        </w:tc>
      </w:tr>
      <w:tr w:rsidR="003F6E53" w14:paraId="0271A804" w14:textId="77777777" w:rsidTr="003F6E53">
        <w:tc>
          <w:tcPr>
            <w:tcW w:w="3116" w:type="dxa"/>
          </w:tcPr>
          <w:p w14:paraId="70D27BBF" w14:textId="50CCA355" w:rsidR="003F6E53" w:rsidRDefault="003F6E53" w:rsidP="003F6E53">
            <w:r>
              <w:t>Simulation Room (MAPF 00170-A, B, C, D)</w:t>
            </w:r>
          </w:p>
        </w:tc>
        <w:tc>
          <w:tcPr>
            <w:tcW w:w="3117" w:type="dxa"/>
          </w:tcPr>
          <w:p w14:paraId="55E238DC" w14:textId="4564F485" w:rsidR="003F6E53" w:rsidRDefault="003F6E53" w:rsidP="003F6E53">
            <w:r>
              <w:t>$100 per hour up to 5 hours; $500 per day</w:t>
            </w:r>
          </w:p>
        </w:tc>
        <w:tc>
          <w:tcPr>
            <w:tcW w:w="3117" w:type="dxa"/>
          </w:tcPr>
          <w:p w14:paraId="62AC2E1B" w14:textId="3F68A97F" w:rsidR="003F6E53" w:rsidRDefault="003F6E53" w:rsidP="003F6E53">
            <w:r>
              <w:t>$150 per hour up to 5 hours; $750 per day</w:t>
            </w:r>
          </w:p>
        </w:tc>
      </w:tr>
      <w:tr w:rsidR="003F6E53" w14:paraId="75917366" w14:textId="77777777" w:rsidTr="003F6E53">
        <w:tc>
          <w:tcPr>
            <w:tcW w:w="3116" w:type="dxa"/>
          </w:tcPr>
          <w:p w14:paraId="5D474BA3" w14:textId="5AD9CF4A" w:rsidR="003F6E53" w:rsidRDefault="003F6E53" w:rsidP="003F6E53">
            <w:r>
              <w:t>Classroom (MAPF 00147)</w:t>
            </w:r>
          </w:p>
        </w:tc>
        <w:tc>
          <w:tcPr>
            <w:tcW w:w="3117" w:type="dxa"/>
          </w:tcPr>
          <w:p w14:paraId="132D902D" w14:textId="72D6514F" w:rsidR="003F6E53" w:rsidRDefault="003F6E53" w:rsidP="003F6E53">
            <w:r>
              <w:t>$150 per hour up to 5 hours; $750 per day</w:t>
            </w:r>
          </w:p>
        </w:tc>
        <w:tc>
          <w:tcPr>
            <w:tcW w:w="3117" w:type="dxa"/>
          </w:tcPr>
          <w:p w14:paraId="5600BE4D" w14:textId="687B89A4" w:rsidR="003F6E53" w:rsidRDefault="003F6E53" w:rsidP="003F6E53">
            <w:r>
              <w:t>$200 per hour up to 5 hours; $1,000 per day</w:t>
            </w:r>
          </w:p>
        </w:tc>
      </w:tr>
      <w:tr w:rsidR="003F6E53" w14:paraId="6C96E485" w14:textId="77777777" w:rsidTr="003F6E53">
        <w:tc>
          <w:tcPr>
            <w:tcW w:w="3116" w:type="dxa"/>
          </w:tcPr>
          <w:p w14:paraId="680511AE" w14:textId="15C09FB7" w:rsidR="003F6E53" w:rsidRDefault="003F6E53" w:rsidP="003F6E53">
            <w:r>
              <w:t>Combination of 1 Simulation Room and Classroom</w:t>
            </w:r>
          </w:p>
        </w:tc>
        <w:tc>
          <w:tcPr>
            <w:tcW w:w="3117" w:type="dxa"/>
          </w:tcPr>
          <w:p w14:paraId="25842358" w14:textId="27C104F4" w:rsidR="003F6E53" w:rsidRDefault="003F6E53" w:rsidP="003F6E53">
            <w:r>
              <w:t>$200 per hour up to 5 hours; $1,100 per day</w:t>
            </w:r>
          </w:p>
        </w:tc>
        <w:tc>
          <w:tcPr>
            <w:tcW w:w="3117" w:type="dxa"/>
          </w:tcPr>
          <w:p w14:paraId="594CA65B" w14:textId="1D36E4A0" w:rsidR="003F6E53" w:rsidRDefault="003F6E53" w:rsidP="003F6E53">
            <w:r>
              <w:t>$250 per hour up to 5 hours; $1,250 per day</w:t>
            </w:r>
          </w:p>
        </w:tc>
      </w:tr>
      <w:tr w:rsidR="00B6141E" w14:paraId="6DBC72F9" w14:textId="77777777" w:rsidTr="003F6E53">
        <w:tc>
          <w:tcPr>
            <w:tcW w:w="3116" w:type="dxa"/>
          </w:tcPr>
          <w:p w14:paraId="605E2052" w14:textId="3CF7CBCF" w:rsidR="00B6141E" w:rsidRDefault="00B6141E" w:rsidP="003F6E53">
            <w:r>
              <w:t>Combination of 2 Simulation Rooms and Classroom</w:t>
            </w:r>
          </w:p>
        </w:tc>
        <w:tc>
          <w:tcPr>
            <w:tcW w:w="3117" w:type="dxa"/>
          </w:tcPr>
          <w:p w14:paraId="160AC953" w14:textId="49D99F64" w:rsidR="00B6141E" w:rsidRDefault="00B6141E" w:rsidP="003F6E53">
            <w:r>
              <w:t>$300 per hour up to 5 hours; $1,500 per day</w:t>
            </w:r>
          </w:p>
        </w:tc>
        <w:tc>
          <w:tcPr>
            <w:tcW w:w="3117" w:type="dxa"/>
          </w:tcPr>
          <w:p w14:paraId="36DA3F55" w14:textId="2A6960F9" w:rsidR="00B6141E" w:rsidRDefault="00B6141E" w:rsidP="003F6E53">
            <w:r>
              <w:t>$350 per hour up to 5 hours; $1,750 per day</w:t>
            </w:r>
          </w:p>
        </w:tc>
      </w:tr>
      <w:tr w:rsidR="003F6E53" w14:paraId="2DB5168A" w14:textId="77777777" w:rsidTr="003F6E53">
        <w:tc>
          <w:tcPr>
            <w:tcW w:w="3116" w:type="dxa"/>
          </w:tcPr>
          <w:p w14:paraId="73C9BEFF" w14:textId="32663B43" w:rsidR="003F6E53" w:rsidRDefault="003F6E53" w:rsidP="003F6E53">
            <w:r>
              <w:t>Simulation Staff Fee (if needed to operate equipment)</w:t>
            </w:r>
          </w:p>
        </w:tc>
        <w:tc>
          <w:tcPr>
            <w:tcW w:w="3117" w:type="dxa"/>
          </w:tcPr>
          <w:p w14:paraId="1DB12012" w14:textId="53D85C5B" w:rsidR="003F6E53" w:rsidRDefault="003F6E53" w:rsidP="003F6E53">
            <w:r>
              <w:t>$100 per hour up to 5 hours; $500 per day</w:t>
            </w:r>
          </w:p>
        </w:tc>
        <w:tc>
          <w:tcPr>
            <w:tcW w:w="3117" w:type="dxa"/>
          </w:tcPr>
          <w:p w14:paraId="2F280784" w14:textId="5CE9F28E" w:rsidR="003F6E53" w:rsidRDefault="003F6E53" w:rsidP="003F6E53">
            <w:r>
              <w:t>$150 per hour up to 5 hours; $750 per day</w:t>
            </w:r>
          </w:p>
        </w:tc>
      </w:tr>
      <w:tr w:rsidR="00B6141E" w14:paraId="5CF64363" w14:textId="77777777" w:rsidTr="003F6E53">
        <w:tc>
          <w:tcPr>
            <w:tcW w:w="3116" w:type="dxa"/>
          </w:tcPr>
          <w:p w14:paraId="24DC42D4" w14:textId="26A653DE" w:rsidR="00B6141E" w:rsidRDefault="00B6141E" w:rsidP="003F6E53">
            <w:bookmarkStart w:id="0" w:name="_Hlk63254558"/>
            <w:r>
              <w:t xml:space="preserve">Bioskills Lab (Microsurgery Lab </w:t>
            </w:r>
            <w:r w:rsidRPr="00B6141E">
              <w:rPr>
                <w:b/>
                <w:bCs/>
              </w:rPr>
              <w:t>OR</w:t>
            </w:r>
            <w:r>
              <w:t xml:space="preserve"> Cadaver Lab)</w:t>
            </w:r>
          </w:p>
        </w:tc>
        <w:tc>
          <w:tcPr>
            <w:tcW w:w="3117" w:type="dxa"/>
          </w:tcPr>
          <w:p w14:paraId="30FC81DA" w14:textId="1D41C97F" w:rsidR="00B6141E" w:rsidRDefault="00B6141E" w:rsidP="003F6E53">
            <w:r>
              <w:t>$200 per hour up to 5 hours; $1,000 per day</w:t>
            </w:r>
          </w:p>
        </w:tc>
        <w:tc>
          <w:tcPr>
            <w:tcW w:w="3117" w:type="dxa"/>
          </w:tcPr>
          <w:p w14:paraId="620E62EF" w14:textId="4096ABAB" w:rsidR="00B6141E" w:rsidRDefault="00B6141E" w:rsidP="003F6E53">
            <w:r>
              <w:t>$250 per hour up to 5 hours; $1,250 per day</w:t>
            </w:r>
          </w:p>
        </w:tc>
      </w:tr>
      <w:bookmarkEnd w:id="0"/>
      <w:tr w:rsidR="00B6141E" w14:paraId="0C36CA5F" w14:textId="77777777" w:rsidTr="00EB5EEA">
        <w:tc>
          <w:tcPr>
            <w:tcW w:w="3116" w:type="dxa"/>
          </w:tcPr>
          <w:p w14:paraId="739A7D28" w14:textId="3B168C1B" w:rsidR="00B6141E" w:rsidRDefault="00B6141E" w:rsidP="00EB5EEA">
            <w:r>
              <w:t xml:space="preserve">Bioskills Lab (Microsurgery Lab </w:t>
            </w:r>
            <w:r w:rsidRPr="00B6141E">
              <w:rPr>
                <w:b/>
                <w:bCs/>
              </w:rPr>
              <w:t>AND</w:t>
            </w:r>
            <w:r>
              <w:t xml:space="preserve"> Cadaver Lab)</w:t>
            </w:r>
          </w:p>
        </w:tc>
        <w:tc>
          <w:tcPr>
            <w:tcW w:w="3117" w:type="dxa"/>
          </w:tcPr>
          <w:p w14:paraId="08C0596D" w14:textId="58F442FE" w:rsidR="00B6141E" w:rsidRDefault="00B6141E" w:rsidP="00EB5EEA">
            <w:r>
              <w:t>$400 per hour up to 5 hours; $2,000 per day</w:t>
            </w:r>
          </w:p>
        </w:tc>
        <w:tc>
          <w:tcPr>
            <w:tcW w:w="3117" w:type="dxa"/>
          </w:tcPr>
          <w:p w14:paraId="563361AB" w14:textId="0BA04CCF" w:rsidR="00B6141E" w:rsidRDefault="00B6141E" w:rsidP="00EB5EEA">
            <w:r>
              <w:t>$500 per hour up to 5 hours; $2,500 per day</w:t>
            </w:r>
          </w:p>
        </w:tc>
      </w:tr>
    </w:tbl>
    <w:p w14:paraId="071E8EC5" w14:textId="0070597A" w:rsidR="003F6E53" w:rsidRDefault="003F6E53" w:rsidP="003F6E53"/>
    <w:p w14:paraId="71255B49" w14:textId="23472C4D" w:rsidR="00B6141E" w:rsidRDefault="00B6141E" w:rsidP="00B6141E">
      <w:pPr>
        <w:pStyle w:val="ListParagraph"/>
        <w:numPr>
          <w:ilvl w:val="0"/>
          <w:numId w:val="14"/>
        </w:numPr>
      </w:pPr>
      <w:r>
        <w:t>Central Venus Catheter training for outside learners is also available for $500 per learner. This fee includes up to 3 hours of time to use space, supplies, and access to our staff. This service is only available during regular business hours.</w:t>
      </w:r>
    </w:p>
    <w:p w14:paraId="35DF8D7C" w14:textId="77777777" w:rsidR="00B6141E" w:rsidRDefault="00B6141E" w:rsidP="003F6E53"/>
    <w:p w14:paraId="3C31738A" w14:textId="669E1211" w:rsidR="0062197A" w:rsidRPr="008D422D" w:rsidRDefault="00B6141E" w:rsidP="008D422D">
      <w:pPr>
        <w:pStyle w:val="ListParagraph"/>
        <w:numPr>
          <w:ilvl w:val="0"/>
          <w:numId w:val="14"/>
        </w:numPr>
        <w:tabs>
          <w:tab w:val="left" w:pos="8220"/>
        </w:tabs>
        <w:rPr>
          <w:rFonts w:cstheme="minorHAnsi"/>
        </w:rPr>
      </w:pPr>
      <w:r w:rsidRPr="00B6141E">
        <w:rPr>
          <w:rFonts w:cstheme="minorHAnsi"/>
        </w:rPr>
        <w:t xml:space="preserve">Fees must be paid in the form of a </w:t>
      </w:r>
      <w:r w:rsidR="0062197A">
        <w:rPr>
          <w:rFonts w:cstheme="minorHAnsi"/>
        </w:rPr>
        <w:t xml:space="preserve">MFK or </w:t>
      </w:r>
      <w:r w:rsidRPr="00B6141E">
        <w:rPr>
          <w:rFonts w:cstheme="minorHAnsi"/>
        </w:rPr>
        <w:t>check made out to ‘Center for Procedural Skills and Simulation.’</w:t>
      </w:r>
      <w:r w:rsidR="008D422D">
        <w:rPr>
          <w:rFonts w:cstheme="minorHAnsi"/>
        </w:rPr>
        <w:t xml:space="preserve"> </w:t>
      </w:r>
      <w:r w:rsidR="0062197A" w:rsidRPr="008D422D">
        <w:rPr>
          <w:rFonts w:cstheme="minorHAnsi"/>
        </w:rPr>
        <w:t xml:space="preserve">Fees </w:t>
      </w:r>
      <w:r w:rsidR="008D422D">
        <w:rPr>
          <w:rFonts w:cstheme="minorHAnsi"/>
        </w:rPr>
        <w:t>must be received on or before</w:t>
      </w:r>
      <w:bookmarkStart w:id="1" w:name="_GoBack"/>
      <w:bookmarkEnd w:id="1"/>
      <w:r w:rsidR="008D422D" w:rsidRPr="008D422D">
        <w:rPr>
          <w:rFonts w:cstheme="minorHAnsi"/>
        </w:rPr>
        <w:t xml:space="preserve"> the start of the event.</w:t>
      </w:r>
    </w:p>
    <w:p w14:paraId="4D56C9A6" w14:textId="1582C391" w:rsidR="00B6141E" w:rsidRDefault="00B6141E" w:rsidP="00DE1F53">
      <w:pPr>
        <w:tabs>
          <w:tab w:val="left" w:pos="8220"/>
        </w:tabs>
        <w:rPr>
          <w:rFonts w:cstheme="minorHAnsi"/>
        </w:rPr>
      </w:pPr>
    </w:p>
    <w:p w14:paraId="5495587B" w14:textId="77777777" w:rsidR="00B6141E" w:rsidRPr="006E468F" w:rsidRDefault="00B6141E" w:rsidP="00DE1F53">
      <w:pPr>
        <w:tabs>
          <w:tab w:val="left" w:pos="8220"/>
        </w:tabs>
        <w:rPr>
          <w:rFonts w:cstheme="minorHAnsi"/>
        </w:rPr>
      </w:pPr>
    </w:p>
    <w:sectPr w:rsidR="00B6141E" w:rsidRPr="006E46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5FAB5" w14:textId="77777777" w:rsidR="009F2D34" w:rsidRDefault="009F2D34" w:rsidP="006E468F">
      <w:r>
        <w:separator/>
      </w:r>
    </w:p>
  </w:endnote>
  <w:endnote w:type="continuationSeparator" w:id="0">
    <w:p w14:paraId="2C7305EF" w14:textId="77777777" w:rsidR="009F2D34" w:rsidRDefault="009F2D34" w:rsidP="006E468F">
      <w:r>
        <w:continuationSeparator/>
      </w:r>
    </w:p>
  </w:endnote>
  <w:endnote w:type="continuationNotice" w:id="1">
    <w:p w14:paraId="3CA36D62" w14:textId="77777777" w:rsidR="009F2D34" w:rsidRDefault="009F2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2416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74DFE" w14:textId="77777777" w:rsidR="003742E5" w:rsidRPr="002619AB" w:rsidRDefault="003742E5">
        <w:pPr>
          <w:pStyle w:val="Footer"/>
          <w:jc w:val="center"/>
        </w:pPr>
        <w:r w:rsidRPr="002619AB">
          <w:fldChar w:fldCharType="begin"/>
        </w:r>
        <w:r w:rsidRPr="002619AB">
          <w:instrText xml:space="preserve"> PAGE   \* MERGEFORMAT </w:instrText>
        </w:r>
        <w:r w:rsidRPr="002619AB">
          <w:fldChar w:fldCharType="separate"/>
        </w:r>
        <w:r w:rsidR="00C36787">
          <w:rPr>
            <w:noProof/>
          </w:rPr>
          <w:t>2</w:t>
        </w:r>
        <w:r w:rsidRPr="002619AB">
          <w:rPr>
            <w:noProof/>
          </w:rPr>
          <w:fldChar w:fldCharType="end"/>
        </w:r>
      </w:p>
    </w:sdtContent>
  </w:sdt>
  <w:p w14:paraId="39A7F35F" w14:textId="52C30E5F" w:rsidR="003742E5" w:rsidRDefault="003F6E53">
    <w:pPr>
      <w:pStyle w:val="Footer"/>
    </w:pPr>
    <w:r>
      <w:t xml:space="preserve">Revised </w:t>
    </w:r>
    <w:r w:rsidR="00B6141E">
      <w:t>0</w:t>
    </w:r>
    <w:r w:rsidR="0062197A">
      <w:t>2</w:t>
    </w:r>
    <w:r>
      <w:t>/</w:t>
    </w:r>
    <w:r w:rsidR="0062197A">
      <w:t>12</w:t>
    </w:r>
    <w:r>
      <w:t>/202</w:t>
    </w:r>
    <w:r w:rsidR="00B6141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E4E2" w14:textId="77777777" w:rsidR="009F2D34" w:rsidRDefault="009F2D34" w:rsidP="006E468F">
      <w:r>
        <w:separator/>
      </w:r>
    </w:p>
  </w:footnote>
  <w:footnote w:type="continuationSeparator" w:id="0">
    <w:p w14:paraId="5FADF2C4" w14:textId="77777777" w:rsidR="009F2D34" w:rsidRDefault="009F2D34" w:rsidP="006E468F">
      <w:r>
        <w:continuationSeparator/>
      </w:r>
    </w:p>
  </w:footnote>
  <w:footnote w:type="continuationNotice" w:id="1">
    <w:p w14:paraId="56A533D7" w14:textId="77777777" w:rsidR="009F2D34" w:rsidRDefault="009F2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0608" w14:textId="77777777" w:rsidR="003742E5" w:rsidRDefault="003742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7A4F50" wp14:editId="0741B331">
          <wp:simplePos x="0" y="0"/>
          <wp:positionH relativeFrom="column">
            <wp:posOffset>-113665</wp:posOffset>
          </wp:positionH>
          <wp:positionV relativeFrom="paragraph">
            <wp:posOffset>-31115</wp:posOffset>
          </wp:positionV>
          <wp:extent cx="1885950" cy="628650"/>
          <wp:effectExtent l="0" t="0" r="0" b="0"/>
          <wp:wrapNone/>
          <wp:docPr id="4" name="Picture 4" descr="C:\Users\joding\Desktop\uih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ding\Desktop\uih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6331A" w14:textId="77777777" w:rsidR="003742E5" w:rsidRDefault="003742E5">
    <w:pPr>
      <w:pStyle w:val="Header"/>
    </w:pPr>
  </w:p>
  <w:p w14:paraId="6733503F" w14:textId="77777777" w:rsidR="003742E5" w:rsidRPr="006E468F" w:rsidRDefault="00A263CC" w:rsidP="00D174F5">
    <w:pPr>
      <w:pBdr>
        <w:bottom w:val="single" w:sz="6" w:space="1" w:color="auto"/>
        <w:between w:val="single" w:sz="4" w:space="1" w:color="auto"/>
      </w:pBdr>
      <w:jc w:val="right"/>
      <w:rPr>
        <w:rFonts w:ascii="Cambria" w:hAnsi="Cambria"/>
        <w:b/>
        <w:i/>
        <w:sz w:val="24"/>
        <w:szCs w:val="24"/>
      </w:rPr>
    </w:pPr>
    <w:r w:rsidRPr="00A263CC">
      <w:rPr>
        <w:rFonts w:ascii="Cambria" w:hAnsi="Cambria"/>
        <w:b/>
        <w:i/>
        <w:sz w:val="24"/>
        <w:szCs w:val="24"/>
      </w:rPr>
      <w:t>Center for Procedural Skills and Simulation</w:t>
    </w:r>
  </w:p>
  <w:p w14:paraId="369A7EFE" w14:textId="77777777" w:rsidR="003742E5" w:rsidRDefault="00374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C07"/>
    <w:multiLevelType w:val="hybridMultilevel"/>
    <w:tmpl w:val="51FC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231"/>
    <w:multiLevelType w:val="hybridMultilevel"/>
    <w:tmpl w:val="653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4B71"/>
    <w:multiLevelType w:val="hybridMultilevel"/>
    <w:tmpl w:val="32E0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220F"/>
    <w:multiLevelType w:val="hybridMultilevel"/>
    <w:tmpl w:val="AACA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A7391"/>
    <w:multiLevelType w:val="hybridMultilevel"/>
    <w:tmpl w:val="B206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F33C8"/>
    <w:multiLevelType w:val="hybridMultilevel"/>
    <w:tmpl w:val="6974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73259"/>
    <w:multiLevelType w:val="hybridMultilevel"/>
    <w:tmpl w:val="6EE4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21990"/>
    <w:multiLevelType w:val="hybridMultilevel"/>
    <w:tmpl w:val="CCA4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A7FFD"/>
    <w:multiLevelType w:val="hybridMultilevel"/>
    <w:tmpl w:val="BF4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17A78"/>
    <w:multiLevelType w:val="hybridMultilevel"/>
    <w:tmpl w:val="3462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5FD0"/>
    <w:multiLevelType w:val="hybridMultilevel"/>
    <w:tmpl w:val="0D52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A2A0F"/>
    <w:multiLevelType w:val="hybridMultilevel"/>
    <w:tmpl w:val="90E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F1520"/>
    <w:multiLevelType w:val="hybridMultilevel"/>
    <w:tmpl w:val="53A2F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7A1F7F"/>
    <w:multiLevelType w:val="hybridMultilevel"/>
    <w:tmpl w:val="0C4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75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B8"/>
    <w:rsid w:val="00003143"/>
    <w:rsid w:val="00003674"/>
    <w:rsid w:val="00007F70"/>
    <w:rsid w:val="000114DB"/>
    <w:rsid w:val="000170C2"/>
    <w:rsid w:val="000220FA"/>
    <w:rsid w:val="00024862"/>
    <w:rsid w:val="000259B2"/>
    <w:rsid w:val="0002667F"/>
    <w:rsid w:val="00027E1B"/>
    <w:rsid w:val="00040986"/>
    <w:rsid w:val="00043823"/>
    <w:rsid w:val="0004627E"/>
    <w:rsid w:val="00046B9B"/>
    <w:rsid w:val="0004710C"/>
    <w:rsid w:val="00051D8A"/>
    <w:rsid w:val="000532FF"/>
    <w:rsid w:val="000551F6"/>
    <w:rsid w:val="00061963"/>
    <w:rsid w:val="000621F0"/>
    <w:rsid w:val="00064B34"/>
    <w:rsid w:val="00064E72"/>
    <w:rsid w:val="0006568D"/>
    <w:rsid w:val="000758B4"/>
    <w:rsid w:val="00081C3B"/>
    <w:rsid w:val="00082FA6"/>
    <w:rsid w:val="00085FE1"/>
    <w:rsid w:val="00093407"/>
    <w:rsid w:val="00094698"/>
    <w:rsid w:val="00094B8C"/>
    <w:rsid w:val="00094E1E"/>
    <w:rsid w:val="000976A2"/>
    <w:rsid w:val="000A0BC1"/>
    <w:rsid w:val="000A4477"/>
    <w:rsid w:val="000B0562"/>
    <w:rsid w:val="000B2085"/>
    <w:rsid w:val="000B49E3"/>
    <w:rsid w:val="000B7236"/>
    <w:rsid w:val="000D65B0"/>
    <w:rsid w:val="000E0DF6"/>
    <w:rsid w:val="000E3D4C"/>
    <w:rsid w:val="000F3A38"/>
    <w:rsid w:val="00100880"/>
    <w:rsid w:val="00101060"/>
    <w:rsid w:val="00104C5D"/>
    <w:rsid w:val="00106C0D"/>
    <w:rsid w:val="0010778E"/>
    <w:rsid w:val="001136CF"/>
    <w:rsid w:val="00114886"/>
    <w:rsid w:val="00115ECF"/>
    <w:rsid w:val="001237BB"/>
    <w:rsid w:val="001248A2"/>
    <w:rsid w:val="00127FA8"/>
    <w:rsid w:val="0013204B"/>
    <w:rsid w:val="00132AEC"/>
    <w:rsid w:val="00134C77"/>
    <w:rsid w:val="00136D75"/>
    <w:rsid w:val="00140E3E"/>
    <w:rsid w:val="00141985"/>
    <w:rsid w:val="00142FA0"/>
    <w:rsid w:val="001541A0"/>
    <w:rsid w:val="00157744"/>
    <w:rsid w:val="00160621"/>
    <w:rsid w:val="0016462F"/>
    <w:rsid w:val="0016679F"/>
    <w:rsid w:val="0016750D"/>
    <w:rsid w:val="00167F5F"/>
    <w:rsid w:val="001718A8"/>
    <w:rsid w:val="00173736"/>
    <w:rsid w:val="0018463E"/>
    <w:rsid w:val="001846FD"/>
    <w:rsid w:val="00186B40"/>
    <w:rsid w:val="00192A1C"/>
    <w:rsid w:val="00192E74"/>
    <w:rsid w:val="00193A9A"/>
    <w:rsid w:val="001958B4"/>
    <w:rsid w:val="00197F62"/>
    <w:rsid w:val="001A3103"/>
    <w:rsid w:val="001A478E"/>
    <w:rsid w:val="001A5998"/>
    <w:rsid w:val="001A5BCD"/>
    <w:rsid w:val="001B1F2E"/>
    <w:rsid w:val="001B3854"/>
    <w:rsid w:val="001B4173"/>
    <w:rsid w:val="001B543D"/>
    <w:rsid w:val="001C22F5"/>
    <w:rsid w:val="001C3FF3"/>
    <w:rsid w:val="001C4ED4"/>
    <w:rsid w:val="001C5D3A"/>
    <w:rsid w:val="001C6DD8"/>
    <w:rsid w:val="001C779F"/>
    <w:rsid w:val="001D0616"/>
    <w:rsid w:val="001D1ABC"/>
    <w:rsid w:val="001D1BFB"/>
    <w:rsid w:val="001D1DF4"/>
    <w:rsid w:val="001D30EF"/>
    <w:rsid w:val="001D357E"/>
    <w:rsid w:val="001D6640"/>
    <w:rsid w:val="001D6CFA"/>
    <w:rsid w:val="001E0310"/>
    <w:rsid w:val="001E1B7A"/>
    <w:rsid w:val="001E4243"/>
    <w:rsid w:val="001E71A6"/>
    <w:rsid w:val="001F2882"/>
    <w:rsid w:val="001F2F30"/>
    <w:rsid w:val="002000AF"/>
    <w:rsid w:val="002008E8"/>
    <w:rsid w:val="002036FC"/>
    <w:rsid w:val="002039CE"/>
    <w:rsid w:val="0020416B"/>
    <w:rsid w:val="0020421D"/>
    <w:rsid w:val="002062C9"/>
    <w:rsid w:val="002072F5"/>
    <w:rsid w:val="00211FF9"/>
    <w:rsid w:val="00213A87"/>
    <w:rsid w:val="00215AAF"/>
    <w:rsid w:val="00220641"/>
    <w:rsid w:val="002235E7"/>
    <w:rsid w:val="00223997"/>
    <w:rsid w:val="002244A9"/>
    <w:rsid w:val="00225205"/>
    <w:rsid w:val="00225DF3"/>
    <w:rsid w:val="00226E5D"/>
    <w:rsid w:val="00232953"/>
    <w:rsid w:val="002344CC"/>
    <w:rsid w:val="00234656"/>
    <w:rsid w:val="00240D06"/>
    <w:rsid w:val="002462B9"/>
    <w:rsid w:val="00246B05"/>
    <w:rsid w:val="00247E54"/>
    <w:rsid w:val="002500BF"/>
    <w:rsid w:val="0025135A"/>
    <w:rsid w:val="00252C5B"/>
    <w:rsid w:val="00255370"/>
    <w:rsid w:val="00257D4A"/>
    <w:rsid w:val="002619AB"/>
    <w:rsid w:val="00263AF3"/>
    <w:rsid w:val="00263D79"/>
    <w:rsid w:val="00264357"/>
    <w:rsid w:val="00265352"/>
    <w:rsid w:val="00267D39"/>
    <w:rsid w:val="00270FF1"/>
    <w:rsid w:val="00273FA9"/>
    <w:rsid w:val="00275B61"/>
    <w:rsid w:val="00276714"/>
    <w:rsid w:val="0028317B"/>
    <w:rsid w:val="00283635"/>
    <w:rsid w:val="0029035B"/>
    <w:rsid w:val="00290F0C"/>
    <w:rsid w:val="00293172"/>
    <w:rsid w:val="002932A1"/>
    <w:rsid w:val="00296364"/>
    <w:rsid w:val="002964DE"/>
    <w:rsid w:val="002A01D7"/>
    <w:rsid w:val="002A513D"/>
    <w:rsid w:val="002A5D68"/>
    <w:rsid w:val="002B1B93"/>
    <w:rsid w:val="002B23B0"/>
    <w:rsid w:val="002B5C66"/>
    <w:rsid w:val="002B647B"/>
    <w:rsid w:val="002B77B9"/>
    <w:rsid w:val="002C17F8"/>
    <w:rsid w:val="002C22EB"/>
    <w:rsid w:val="002C6FA1"/>
    <w:rsid w:val="002C74B1"/>
    <w:rsid w:val="002D07EF"/>
    <w:rsid w:val="002D1DC3"/>
    <w:rsid w:val="002D247C"/>
    <w:rsid w:val="002D29AC"/>
    <w:rsid w:val="002D2BCE"/>
    <w:rsid w:val="002D504A"/>
    <w:rsid w:val="002D5421"/>
    <w:rsid w:val="002D6CCC"/>
    <w:rsid w:val="002E02F8"/>
    <w:rsid w:val="002E52D6"/>
    <w:rsid w:val="002E6C52"/>
    <w:rsid w:val="002F0AC2"/>
    <w:rsid w:val="002F5283"/>
    <w:rsid w:val="002F5D3C"/>
    <w:rsid w:val="00300135"/>
    <w:rsid w:val="00301896"/>
    <w:rsid w:val="00302408"/>
    <w:rsid w:val="003032B2"/>
    <w:rsid w:val="00307B93"/>
    <w:rsid w:val="003112A7"/>
    <w:rsid w:val="0031130A"/>
    <w:rsid w:val="00311854"/>
    <w:rsid w:val="00317E7E"/>
    <w:rsid w:val="003203DF"/>
    <w:rsid w:val="00320547"/>
    <w:rsid w:val="00320F43"/>
    <w:rsid w:val="003326F2"/>
    <w:rsid w:val="00334ADA"/>
    <w:rsid w:val="00334D2E"/>
    <w:rsid w:val="003375EF"/>
    <w:rsid w:val="00341A70"/>
    <w:rsid w:val="00345CC0"/>
    <w:rsid w:val="0034797F"/>
    <w:rsid w:val="00347D54"/>
    <w:rsid w:val="0035343B"/>
    <w:rsid w:val="00353FA0"/>
    <w:rsid w:val="0036120B"/>
    <w:rsid w:val="003742E5"/>
    <w:rsid w:val="00376F25"/>
    <w:rsid w:val="003771D7"/>
    <w:rsid w:val="00381977"/>
    <w:rsid w:val="0038253E"/>
    <w:rsid w:val="00383464"/>
    <w:rsid w:val="00384E80"/>
    <w:rsid w:val="003864B8"/>
    <w:rsid w:val="00386A1F"/>
    <w:rsid w:val="00391DDB"/>
    <w:rsid w:val="00393FC7"/>
    <w:rsid w:val="00394C0B"/>
    <w:rsid w:val="0039559E"/>
    <w:rsid w:val="00395BA2"/>
    <w:rsid w:val="00396955"/>
    <w:rsid w:val="003A10DB"/>
    <w:rsid w:val="003A2985"/>
    <w:rsid w:val="003A6B26"/>
    <w:rsid w:val="003B035A"/>
    <w:rsid w:val="003B2BD7"/>
    <w:rsid w:val="003B5F17"/>
    <w:rsid w:val="003B7392"/>
    <w:rsid w:val="003B7495"/>
    <w:rsid w:val="003B772D"/>
    <w:rsid w:val="003C03DF"/>
    <w:rsid w:val="003C2C83"/>
    <w:rsid w:val="003C3BE3"/>
    <w:rsid w:val="003D3195"/>
    <w:rsid w:val="003D4626"/>
    <w:rsid w:val="003D60AA"/>
    <w:rsid w:val="003E0FA6"/>
    <w:rsid w:val="003E107D"/>
    <w:rsid w:val="003E164A"/>
    <w:rsid w:val="003E3D62"/>
    <w:rsid w:val="003E44FB"/>
    <w:rsid w:val="003E5C69"/>
    <w:rsid w:val="003E6ED6"/>
    <w:rsid w:val="003E7FCF"/>
    <w:rsid w:val="003F1F3E"/>
    <w:rsid w:val="003F315A"/>
    <w:rsid w:val="003F3735"/>
    <w:rsid w:val="003F3B02"/>
    <w:rsid w:val="003F42D7"/>
    <w:rsid w:val="003F4801"/>
    <w:rsid w:val="003F5616"/>
    <w:rsid w:val="003F6E53"/>
    <w:rsid w:val="0040009C"/>
    <w:rsid w:val="004012CE"/>
    <w:rsid w:val="00406C33"/>
    <w:rsid w:val="00407155"/>
    <w:rsid w:val="00411D6E"/>
    <w:rsid w:val="00412577"/>
    <w:rsid w:val="00412923"/>
    <w:rsid w:val="00412B88"/>
    <w:rsid w:val="0041308D"/>
    <w:rsid w:val="00413AF5"/>
    <w:rsid w:val="00415A08"/>
    <w:rsid w:val="00417980"/>
    <w:rsid w:val="00421BAE"/>
    <w:rsid w:val="004248F9"/>
    <w:rsid w:val="00427C53"/>
    <w:rsid w:val="00427D8C"/>
    <w:rsid w:val="00432637"/>
    <w:rsid w:val="00433F90"/>
    <w:rsid w:val="00434609"/>
    <w:rsid w:val="00436133"/>
    <w:rsid w:val="0043712B"/>
    <w:rsid w:val="004439A1"/>
    <w:rsid w:val="00450AD1"/>
    <w:rsid w:val="00451377"/>
    <w:rsid w:val="00451D37"/>
    <w:rsid w:val="0045229D"/>
    <w:rsid w:val="00453A55"/>
    <w:rsid w:val="004545E3"/>
    <w:rsid w:val="00460E1D"/>
    <w:rsid w:val="0046108C"/>
    <w:rsid w:val="004661B1"/>
    <w:rsid w:val="00471534"/>
    <w:rsid w:val="0047174A"/>
    <w:rsid w:val="004724D2"/>
    <w:rsid w:val="004772CA"/>
    <w:rsid w:val="004812FF"/>
    <w:rsid w:val="004825E5"/>
    <w:rsid w:val="0048694B"/>
    <w:rsid w:val="00491343"/>
    <w:rsid w:val="004916DB"/>
    <w:rsid w:val="004A0720"/>
    <w:rsid w:val="004A102A"/>
    <w:rsid w:val="004B344F"/>
    <w:rsid w:val="004B419D"/>
    <w:rsid w:val="004B787A"/>
    <w:rsid w:val="004C6698"/>
    <w:rsid w:val="004C7F5D"/>
    <w:rsid w:val="004D1FB7"/>
    <w:rsid w:val="004D34A1"/>
    <w:rsid w:val="004D5BB3"/>
    <w:rsid w:val="004D645D"/>
    <w:rsid w:val="004D6569"/>
    <w:rsid w:val="004E35C0"/>
    <w:rsid w:val="004E5925"/>
    <w:rsid w:val="004F2AFF"/>
    <w:rsid w:val="004F39D8"/>
    <w:rsid w:val="004F7EAE"/>
    <w:rsid w:val="00504B1B"/>
    <w:rsid w:val="00507B5D"/>
    <w:rsid w:val="005101EB"/>
    <w:rsid w:val="00511EC8"/>
    <w:rsid w:val="00516F5C"/>
    <w:rsid w:val="00517CD8"/>
    <w:rsid w:val="00524191"/>
    <w:rsid w:val="00524402"/>
    <w:rsid w:val="00525A41"/>
    <w:rsid w:val="00525DBC"/>
    <w:rsid w:val="00525FE4"/>
    <w:rsid w:val="00527CAB"/>
    <w:rsid w:val="005310C5"/>
    <w:rsid w:val="00532FFD"/>
    <w:rsid w:val="00533B28"/>
    <w:rsid w:val="00543719"/>
    <w:rsid w:val="00543EEF"/>
    <w:rsid w:val="00544FFD"/>
    <w:rsid w:val="0054548C"/>
    <w:rsid w:val="00554446"/>
    <w:rsid w:val="00554477"/>
    <w:rsid w:val="0055502D"/>
    <w:rsid w:val="005552D8"/>
    <w:rsid w:val="00566360"/>
    <w:rsid w:val="005663EF"/>
    <w:rsid w:val="0057232C"/>
    <w:rsid w:val="00575ABB"/>
    <w:rsid w:val="00577600"/>
    <w:rsid w:val="00580ACB"/>
    <w:rsid w:val="00581461"/>
    <w:rsid w:val="00583310"/>
    <w:rsid w:val="005834A4"/>
    <w:rsid w:val="00583A8E"/>
    <w:rsid w:val="005848DA"/>
    <w:rsid w:val="0058524A"/>
    <w:rsid w:val="00586554"/>
    <w:rsid w:val="005901B1"/>
    <w:rsid w:val="005902B0"/>
    <w:rsid w:val="005909E0"/>
    <w:rsid w:val="00590E05"/>
    <w:rsid w:val="005A0421"/>
    <w:rsid w:val="005A146C"/>
    <w:rsid w:val="005A2E79"/>
    <w:rsid w:val="005A474D"/>
    <w:rsid w:val="005A68B1"/>
    <w:rsid w:val="005A7836"/>
    <w:rsid w:val="005B1E49"/>
    <w:rsid w:val="005B209C"/>
    <w:rsid w:val="005B2D31"/>
    <w:rsid w:val="005B5A4C"/>
    <w:rsid w:val="005B6DF1"/>
    <w:rsid w:val="005B7F60"/>
    <w:rsid w:val="005C5BF0"/>
    <w:rsid w:val="005C7669"/>
    <w:rsid w:val="005D471D"/>
    <w:rsid w:val="005E0750"/>
    <w:rsid w:val="005E0FB4"/>
    <w:rsid w:val="005E1B2E"/>
    <w:rsid w:val="005E2B5A"/>
    <w:rsid w:val="005E6CE1"/>
    <w:rsid w:val="005E7CD0"/>
    <w:rsid w:val="005F2197"/>
    <w:rsid w:val="005F5124"/>
    <w:rsid w:val="005F708E"/>
    <w:rsid w:val="00600B85"/>
    <w:rsid w:val="00607375"/>
    <w:rsid w:val="00615879"/>
    <w:rsid w:val="00620512"/>
    <w:rsid w:val="0062197A"/>
    <w:rsid w:val="006265D6"/>
    <w:rsid w:val="006309F4"/>
    <w:rsid w:val="00630D65"/>
    <w:rsid w:val="00631031"/>
    <w:rsid w:val="006320AA"/>
    <w:rsid w:val="0063269C"/>
    <w:rsid w:val="00636095"/>
    <w:rsid w:val="00637AA8"/>
    <w:rsid w:val="00640300"/>
    <w:rsid w:val="0064158A"/>
    <w:rsid w:val="00642FF1"/>
    <w:rsid w:val="00644BA2"/>
    <w:rsid w:val="006467F1"/>
    <w:rsid w:val="0064730A"/>
    <w:rsid w:val="006519EC"/>
    <w:rsid w:val="00652511"/>
    <w:rsid w:val="00654BE4"/>
    <w:rsid w:val="0065509D"/>
    <w:rsid w:val="006554F0"/>
    <w:rsid w:val="0065675F"/>
    <w:rsid w:val="00656FF5"/>
    <w:rsid w:val="006575EE"/>
    <w:rsid w:val="00661F37"/>
    <w:rsid w:val="0066233B"/>
    <w:rsid w:val="006631A9"/>
    <w:rsid w:val="0066373A"/>
    <w:rsid w:val="00663882"/>
    <w:rsid w:val="00663FEF"/>
    <w:rsid w:val="0066462B"/>
    <w:rsid w:val="00665DA5"/>
    <w:rsid w:val="006662DA"/>
    <w:rsid w:val="00666523"/>
    <w:rsid w:val="0066662E"/>
    <w:rsid w:val="00666FFC"/>
    <w:rsid w:val="00667F98"/>
    <w:rsid w:val="006701B1"/>
    <w:rsid w:val="0067071C"/>
    <w:rsid w:val="0067334A"/>
    <w:rsid w:val="00673F1E"/>
    <w:rsid w:val="006750F3"/>
    <w:rsid w:val="006753E4"/>
    <w:rsid w:val="00676A3B"/>
    <w:rsid w:val="00676AEE"/>
    <w:rsid w:val="006805A7"/>
    <w:rsid w:val="00682805"/>
    <w:rsid w:val="00687055"/>
    <w:rsid w:val="00687870"/>
    <w:rsid w:val="00687AFA"/>
    <w:rsid w:val="00693C96"/>
    <w:rsid w:val="006944F9"/>
    <w:rsid w:val="00694ABB"/>
    <w:rsid w:val="0069680E"/>
    <w:rsid w:val="006970DA"/>
    <w:rsid w:val="00697413"/>
    <w:rsid w:val="0069758A"/>
    <w:rsid w:val="006A03B5"/>
    <w:rsid w:val="006A15DA"/>
    <w:rsid w:val="006A385E"/>
    <w:rsid w:val="006A4ACF"/>
    <w:rsid w:val="006A4AFA"/>
    <w:rsid w:val="006A6173"/>
    <w:rsid w:val="006A7421"/>
    <w:rsid w:val="006A7E42"/>
    <w:rsid w:val="006A7E9A"/>
    <w:rsid w:val="006B1DAC"/>
    <w:rsid w:val="006B3DE8"/>
    <w:rsid w:val="006B6FA9"/>
    <w:rsid w:val="006B7845"/>
    <w:rsid w:val="006C07DE"/>
    <w:rsid w:val="006D2371"/>
    <w:rsid w:val="006D2CDF"/>
    <w:rsid w:val="006D44A8"/>
    <w:rsid w:val="006D63A4"/>
    <w:rsid w:val="006E06CD"/>
    <w:rsid w:val="006E0A3D"/>
    <w:rsid w:val="006E468F"/>
    <w:rsid w:val="006E518E"/>
    <w:rsid w:val="006E6A58"/>
    <w:rsid w:val="006F6011"/>
    <w:rsid w:val="006F6A27"/>
    <w:rsid w:val="006F6D70"/>
    <w:rsid w:val="006F76F2"/>
    <w:rsid w:val="00704A2A"/>
    <w:rsid w:val="00706DCA"/>
    <w:rsid w:val="00707FF1"/>
    <w:rsid w:val="00711129"/>
    <w:rsid w:val="00714095"/>
    <w:rsid w:val="00714AD3"/>
    <w:rsid w:val="00715255"/>
    <w:rsid w:val="00716E07"/>
    <w:rsid w:val="0072095E"/>
    <w:rsid w:val="00722B7A"/>
    <w:rsid w:val="007244A5"/>
    <w:rsid w:val="0072454B"/>
    <w:rsid w:val="00724C61"/>
    <w:rsid w:val="00725270"/>
    <w:rsid w:val="0072576D"/>
    <w:rsid w:val="0073087B"/>
    <w:rsid w:val="00731C9C"/>
    <w:rsid w:val="007333B5"/>
    <w:rsid w:val="007353BD"/>
    <w:rsid w:val="00740025"/>
    <w:rsid w:val="007404E6"/>
    <w:rsid w:val="00740C48"/>
    <w:rsid w:val="007410E7"/>
    <w:rsid w:val="00741149"/>
    <w:rsid w:val="00741EDC"/>
    <w:rsid w:val="00742905"/>
    <w:rsid w:val="00742BC6"/>
    <w:rsid w:val="00742D2B"/>
    <w:rsid w:val="0074324B"/>
    <w:rsid w:val="00746137"/>
    <w:rsid w:val="00750A5E"/>
    <w:rsid w:val="00750CB5"/>
    <w:rsid w:val="00750EC7"/>
    <w:rsid w:val="00752641"/>
    <w:rsid w:val="00753F9D"/>
    <w:rsid w:val="007545CE"/>
    <w:rsid w:val="00763205"/>
    <w:rsid w:val="007644E7"/>
    <w:rsid w:val="0077128A"/>
    <w:rsid w:val="007732C9"/>
    <w:rsid w:val="007774DC"/>
    <w:rsid w:val="007777A5"/>
    <w:rsid w:val="0078154C"/>
    <w:rsid w:val="00786FA6"/>
    <w:rsid w:val="007873F5"/>
    <w:rsid w:val="007973C1"/>
    <w:rsid w:val="007A3661"/>
    <w:rsid w:val="007A4641"/>
    <w:rsid w:val="007A4776"/>
    <w:rsid w:val="007A4BE5"/>
    <w:rsid w:val="007A6B84"/>
    <w:rsid w:val="007A6C25"/>
    <w:rsid w:val="007A7253"/>
    <w:rsid w:val="007A754A"/>
    <w:rsid w:val="007B01E2"/>
    <w:rsid w:val="007B1499"/>
    <w:rsid w:val="007B1A81"/>
    <w:rsid w:val="007B1F89"/>
    <w:rsid w:val="007B3B1F"/>
    <w:rsid w:val="007B4FA0"/>
    <w:rsid w:val="007B5F48"/>
    <w:rsid w:val="007C4366"/>
    <w:rsid w:val="007C6F36"/>
    <w:rsid w:val="007C7F01"/>
    <w:rsid w:val="007D18DB"/>
    <w:rsid w:val="007D22F6"/>
    <w:rsid w:val="007D3640"/>
    <w:rsid w:val="007D5D36"/>
    <w:rsid w:val="007D6E09"/>
    <w:rsid w:val="007E2B07"/>
    <w:rsid w:val="007E2C4B"/>
    <w:rsid w:val="007F09D9"/>
    <w:rsid w:val="007F170F"/>
    <w:rsid w:val="007F33CA"/>
    <w:rsid w:val="007F382C"/>
    <w:rsid w:val="007F3F50"/>
    <w:rsid w:val="007F54FB"/>
    <w:rsid w:val="007F5B28"/>
    <w:rsid w:val="007F5B84"/>
    <w:rsid w:val="007F68C9"/>
    <w:rsid w:val="007F7DAD"/>
    <w:rsid w:val="00802218"/>
    <w:rsid w:val="00805488"/>
    <w:rsid w:val="008063B6"/>
    <w:rsid w:val="008066BB"/>
    <w:rsid w:val="008115D2"/>
    <w:rsid w:val="00812C3D"/>
    <w:rsid w:val="00814AD3"/>
    <w:rsid w:val="00815B06"/>
    <w:rsid w:val="008164F0"/>
    <w:rsid w:val="00817364"/>
    <w:rsid w:val="0081794A"/>
    <w:rsid w:val="00822468"/>
    <w:rsid w:val="00823194"/>
    <w:rsid w:val="00823523"/>
    <w:rsid w:val="00825F00"/>
    <w:rsid w:val="00831282"/>
    <w:rsid w:val="0083186C"/>
    <w:rsid w:val="00834990"/>
    <w:rsid w:val="00835E1D"/>
    <w:rsid w:val="00835FDC"/>
    <w:rsid w:val="00836B7F"/>
    <w:rsid w:val="00836C90"/>
    <w:rsid w:val="008405B6"/>
    <w:rsid w:val="00841806"/>
    <w:rsid w:val="00842976"/>
    <w:rsid w:val="00843CD7"/>
    <w:rsid w:val="008450F2"/>
    <w:rsid w:val="008465D0"/>
    <w:rsid w:val="00847798"/>
    <w:rsid w:val="008477F7"/>
    <w:rsid w:val="00847D09"/>
    <w:rsid w:val="00850B22"/>
    <w:rsid w:val="0085135A"/>
    <w:rsid w:val="008562E7"/>
    <w:rsid w:val="008623DD"/>
    <w:rsid w:val="00870DF5"/>
    <w:rsid w:val="00877C10"/>
    <w:rsid w:val="00880719"/>
    <w:rsid w:val="008816C3"/>
    <w:rsid w:val="00882B2A"/>
    <w:rsid w:val="00882BF9"/>
    <w:rsid w:val="008835FF"/>
    <w:rsid w:val="0089107B"/>
    <w:rsid w:val="00891F1A"/>
    <w:rsid w:val="00891F22"/>
    <w:rsid w:val="00894117"/>
    <w:rsid w:val="008A2E8E"/>
    <w:rsid w:val="008A5615"/>
    <w:rsid w:val="008A6F36"/>
    <w:rsid w:val="008A7322"/>
    <w:rsid w:val="008B3552"/>
    <w:rsid w:val="008B5416"/>
    <w:rsid w:val="008B59A0"/>
    <w:rsid w:val="008C0172"/>
    <w:rsid w:val="008C0182"/>
    <w:rsid w:val="008C1866"/>
    <w:rsid w:val="008C5156"/>
    <w:rsid w:val="008C5E4D"/>
    <w:rsid w:val="008C63FC"/>
    <w:rsid w:val="008D190D"/>
    <w:rsid w:val="008D2862"/>
    <w:rsid w:val="008D30AF"/>
    <w:rsid w:val="008D3324"/>
    <w:rsid w:val="008D422D"/>
    <w:rsid w:val="008D42BF"/>
    <w:rsid w:val="008D4935"/>
    <w:rsid w:val="008D574F"/>
    <w:rsid w:val="008D6255"/>
    <w:rsid w:val="008D7E9F"/>
    <w:rsid w:val="008E0084"/>
    <w:rsid w:val="008E4B57"/>
    <w:rsid w:val="008E4CDF"/>
    <w:rsid w:val="008E6959"/>
    <w:rsid w:val="008F15D7"/>
    <w:rsid w:val="008F23F6"/>
    <w:rsid w:val="008F2F0F"/>
    <w:rsid w:val="008F6A45"/>
    <w:rsid w:val="00900195"/>
    <w:rsid w:val="00901435"/>
    <w:rsid w:val="009039FF"/>
    <w:rsid w:val="00904992"/>
    <w:rsid w:val="00904CA9"/>
    <w:rsid w:val="00910136"/>
    <w:rsid w:val="00911AE3"/>
    <w:rsid w:val="00913A86"/>
    <w:rsid w:val="00920438"/>
    <w:rsid w:val="00920EAE"/>
    <w:rsid w:val="00921650"/>
    <w:rsid w:val="0092204E"/>
    <w:rsid w:val="00924CFF"/>
    <w:rsid w:val="009251D0"/>
    <w:rsid w:val="00926A5C"/>
    <w:rsid w:val="00926A8F"/>
    <w:rsid w:val="0093308A"/>
    <w:rsid w:val="009335F7"/>
    <w:rsid w:val="00935B79"/>
    <w:rsid w:val="00935B98"/>
    <w:rsid w:val="0093691E"/>
    <w:rsid w:val="00940022"/>
    <w:rsid w:val="009404C1"/>
    <w:rsid w:val="00941D6A"/>
    <w:rsid w:val="00942011"/>
    <w:rsid w:val="00942D7A"/>
    <w:rsid w:val="009461AA"/>
    <w:rsid w:val="00947AA7"/>
    <w:rsid w:val="00952A68"/>
    <w:rsid w:val="00956678"/>
    <w:rsid w:val="00961160"/>
    <w:rsid w:val="00962A80"/>
    <w:rsid w:val="00970E5B"/>
    <w:rsid w:val="009740C0"/>
    <w:rsid w:val="00976761"/>
    <w:rsid w:val="00977A3F"/>
    <w:rsid w:val="0098110C"/>
    <w:rsid w:val="0098118F"/>
    <w:rsid w:val="0098386B"/>
    <w:rsid w:val="0098476C"/>
    <w:rsid w:val="00991BAA"/>
    <w:rsid w:val="00991D81"/>
    <w:rsid w:val="00992520"/>
    <w:rsid w:val="009927D9"/>
    <w:rsid w:val="00995780"/>
    <w:rsid w:val="0099766A"/>
    <w:rsid w:val="009A7843"/>
    <w:rsid w:val="009A7B3C"/>
    <w:rsid w:val="009B209C"/>
    <w:rsid w:val="009B3AF4"/>
    <w:rsid w:val="009B3C03"/>
    <w:rsid w:val="009B59FA"/>
    <w:rsid w:val="009C0A37"/>
    <w:rsid w:val="009C10C6"/>
    <w:rsid w:val="009C7DD2"/>
    <w:rsid w:val="009D3961"/>
    <w:rsid w:val="009D43D1"/>
    <w:rsid w:val="009D4662"/>
    <w:rsid w:val="009D6B5C"/>
    <w:rsid w:val="009E193D"/>
    <w:rsid w:val="009E2343"/>
    <w:rsid w:val="009E25BA"/>
    <w:rsid w:val="009E4F2B"/>
    <w:rsid w:val="009E67BA"/>
    <w:rsid w:val="009F11F8"/>
    <w:rsid w:val="009F2875"/>
    <w:rsid w:val="009F2D34"/>
    <w:rsid w:val="009F5877"/>
    <w:rsid w:val="00A03A86"/>
    <w:rsid w:val="00A04579"/>
    <w:rsid w:val="00A04FF1"/>
    <w:rsid w:val="00A079E2"/>
    <w:rsid w:val="00A07C10"/>
    <w:rsid w:val="00A12A21"/>
    <w:rsid w:val="00A1434C"/>
    <w:rsid w:val="00A14670"/>
    <w:rsid w:val="00A152B0"/>
    <w:rsid w:val="00A154CB"/>
    <w:rsid w:val="00A159A3"/>
    <w:rsid w:val="00A20A59"/>
    <w:rsid w:val="00A22965"/>
    <w:rsid w:val="00A238C3"/>
    <w:rsid w:val="00A25C4F"/>
    <w:rsid w:val="00A263CC"/>
    <w:rsid w:val="00A26702"/>
    <w:rsid w:val="00A279F0"/>
    <w:rsid w:val="00A372CE"/>
    <w:rsid w:val="00A377A1"/>
    <w:rsid w:val="00A37C4A"/>
    <w:rsid w:val="00A40D6E"/>
    <w:rsid w:val="00A42E37"/>
    <w:rsid w:val="00A4381C"/>
    <w:rsid w:val="00A44C87"/>
    <w:rsid w:val="00A45C09"/>
    <w:rsid w:val="00A500B8"/>
    <w:rsid w:val="00A60E71"/>
    <w:rsid w:val="00A61446"/>
    <w:rsid w:val="00A62290"/>
    <w:rsid w:val="00A633A7"/>
    <w:rsid w:val="00A648DA"/>
    <w:rsid w:val="00A66A4E"/>
    <w:rsid w:val="00A6796E"/>
    <w:rsid w:val="00A75938"/>
    <w:rsid w:val="00A75E4E"/>
    <w:rsid w:val="00A7671C"/>
    <w:rsid w:val="00A84E23"/>
    <w:rsid w:val="00A8722A"/>
    <w:rsid w:val="00A8752A"/>
    <w:rsid w:val="00A875F4"/>
    <w:rsid w:val="00A879BD"/>
    <w:rsid w:val="00A87EB4"/>
    <w:rsid w:val="00A94243"/>
    <w:rsid w:val="00A95194"/>
    <w:rsid w:val="00A963CC"/>
    <w:rsid w:val="00A97033"/>
    <w:rsid w:val="00AA0BCA"/>
    <w:rsid w:val="00AA50AD"/>
    <w:rsid w:val="00AA56DD"/>
    <w:rsid w:val="00AA704C"/>
    <w:rsid w:val="00AB0C6D"/>
    <w:rsid w:val="00AB3066"/>
    <w:rsid w:val="00AC39A2"/>
    <w:rsid w:val="00AC67A8"/>
    <w:rsid w:val="00AC7F19"/>
    <w:rsid w:val="00AD0691"/>
    <w:rsid w:val="00AD0FDC"/>
    <w:rsid w:val="00AD1BF6"/>
    <w:rsid w:val="00AD4361"/>
    <w:rsid w:val="00AD4CFA"/>
    <w:rsid w:val="00AD51D4"/>
    <w:rsid w:val="00AD56B6"/>
    <w:rsid w:val="00AD79F7"/>
    <w:rsid w:val="00AE0464"/>
    <w:rsid w:val="00AE0EF4"/>
    <w:rsid w:val="00AE3F73"/>
    <w:rsid w:val="00AE5D37"/>
    <w:rsid w:val="00AF2405"/>
    <w:rsid w:val="00AF39B1"/>
    <w:rsid w:val="00AF7C55"/>
    <w:rsid w:val="00B03033"/>
    <w:rsid w:val="00B03636"/>
    <w:rsid w:val="00B04870"/>
    <w:rsid w:val="00B11549"/>
    <w:rsid w:val="00B12549"/>
    <w:rsid w:val="00B1284A"/>
    <w:rsid w:val="00B13207"/>
    <w:rsid w:val="00B13327"/>
    <w:rsid w:val="00B13B38"/>
    <w:rsid w:val="00B23C7D"/>
    <w:rsid w:val="00B248DC"/>
    <w:rsid w:val="00B25076"/>
    <w:rsid w:val="00B26CAF"/>
    <w:rsid w:val="00B27DE7"/>
    <w:rsid w:val="00B27F47"/>
    <w:rsid w:val="00B35333"/>
    <w:rsid w:val="00B3534C"/>
    <w:rsid w:val="00B37D93"/>
    <w:rsid w:val="00B407AC"/>
    <w:rsid w:val="00B407E4"/>
    <w:rsid w:val="00B414C3"/>
    <w:rsid w:val="00B512A1"/>
    <w:rsid w:val="00B5367F"/>
    <w:rsid w:val="00B558B4"/>
    <w:rsid w:val="00B55AF1"/>
    <w:rsid w:val="00B56828"/>
    <w:rsid w:val="00B56BEA"/>
    <w:rsid w:val="00B57396"/>
    <w:rsid w:val="00B57C74"/>
    <w:rsid w:val="00B6141E"/>
    <w:rsid w:val="00B615CB"/>
    <w:rsid w:val="00B63985"/>
    <w:rsid w:val="00B65993"/>
    <w:rsid w:val="00B66B2A"/>
    <w:rsid w:val="00B735ED"/>
    <w:rsid w:val="00B754DB"/>
    <w:rsid w:val="00B81015"/>
    <w:rsid w:val="00B8370C"/>
    <w:rsid w:val="00B86CFC"/>
    <w:rsid w:val="00B93BD5"/>
    <w:rsid w:val="00B94003"/>
    <w:rsid w:val="00B947E5"/>
    <w:rsid w:val="00B94926"/>
    <w:rsid w:val="00BA0229"/>
    <w:rsid w:val="00BA1E96"/>
    <w:rsid w:val="00BA2055"/>
    <w:rsid w:val="00BA50E5"/>
    <w:rsid w:val="00BB007F"/>
    <w:rsid w:val="00BB05D7"/>
    <w:rsid w:val="00BB4D44"/>
    <w:rsid w:val="00BB4DE0"/>
    <w:rsid w:val="00BB5E39"/>
    <w:rsid w:val="00BB61DE"/>
    <w:rsid w:val="00BC04DD"/>
    <w:rsid w:val="00BC31D8"/>
    <w:rsid w:val="00BC736F"/>
    <w:rsid w:val="00BD21C5"/>
    <w:rsid w:val="00BD225A"/>
    <w:rsid w:val="00BD2EA5"/>
    <w:rsid w:val="00BD4BD5"/>
    <w:rsid w:val="00BD76CD"/>
    <w:rsid w:val="00BE1479"/>
    <w:rsid w:val="00BE1595"/>
    <w:rsid w:val="00BE4B4B"/>
    <w:rsid w:val="00BF0C23"/>
    <w:rsid w:val="00BF22FE"/>
    <w:rsid w:val="00BF39EA"/>
    <w:rsid w:val="00BF4082"/>
    <w:rsid w:val="00BF6BED"/>
    <w:rsid w:val="00BF79FC"/>
    <w:rsid w:val="00BF7F01"/>
    <w:rsid w:val="00C021F8"/>
    <w:rsid w:val="00C02AA0"/>
    <w:rsid w:val="00C10A37"/>
    <w:rsid w:val="00C11236"/>
    <w:rsid w:val="00C11FA0"/>
    <w:rsid w:val="00C13538"/>
    <w:rsid w:val="00C16758"/>
    <w:rsid w:val="00C20DE8"/>
    <w:rsid w:val="00C21E6E"/>
    <w:rsid w:val="00C22A7A"/>
    <w:rsid w:val="00C23A62"/>
    <w:rsid w:val="00C23A98"/>
    <w:rsid w:val="00C24E64"/>
    <w:rsid w:val="00C263ED"/>
    <w:rsid w:val="00C26D70"/>
    <w:rsid w:val="00C27FF0"/>
    <w:rsid w:val="00C30889"/>
    <w:rsid w:val="00C32C0D"/>
    <w:rsid w:val="00C36787"/>
    <w:rsid w:val="00C3696E"/>
    <w:rsid w:val="00C43E94"/>
    <w:rsid w:val="00C460B1"/>
    <w:rsid w:val="00C47A6B"/>
    <w:rsid w:val="00C47B20"/>
    <w:rsid w:val="00C54E88"/>
    <w:rsid w:val="00C6016C"/>
    <w:rsid w:val="00C607E6"/>
    <w:rsid w:val="00C62558"/>
    <w:rsid w:val="00C6372F"/>
    <w:rsid w:val="00C656A5"/>
    <w:rsid w:val="00C70BC9"/>
    <w:rsid w:val="00C72D29"/>
    <w:rsid w:val="00C77B12"/>
    <w:rsid w:val="00C77D9A"/>
    <w:rsid w:val="00C77FA4"/>
    <w:rsid w:val="00C84614"/>
    <w:rsid w:val="00C8678C"/>
    <w:rsid w:val="00C86CB1"/>
    <w:rsid w:val="00C86E37"/>
    <w:rsid w:val="00C87BDC"/>
    <w:rsid w:val="00C92BBF"/>
    <w:rsid w:val="00C93CF2"/>
    <w:rsid w:val="00C9532A"/>
    <w:rsid w:val="00C9569E"/>
    <w:rsid w:val="00CA75CA"/>
    <w:rsid w:val="00CB2259"/>
    <w:rsid w:val="00CB28BE"/>
    <w:rsid w:val="00CB2F08"/>
    <w:rsid w:val="00CB31B9"/>
    <w:rsid w:val="00CB5414"/>
    <w:rsid w:val="00CB5A19"/>
    <w:rsid w:val="00CB5BEE"/>
    <w:rsid w:val="00CC054E"/>
    <w:rsid w:val="00CC07DE"/>
    <w:rsid w:val="00CC1AD4"/>
    <w:rsid w:val="00CC1BD1"/>
    <w:rsid w:val="00CD5C1A"/>
    <w:rsid w:val="00CE07FB"/>
    <w:rsid w:val="00CE13FB"/>
    <w:rsid w:val="00CE2779"/>
    <w:rsid w:val="00CE3B5D"/>
    <w:rsid w:val="00CE54B0"/>
    <w:rsid w:val="00CE79D1"/>
    <w:rsid w:val="00CF122B"/>
    <w:rsid w:val="00CF132C"/>
    <w:rsid w:val="00CF41B0"/>
    <w:rsid w:val="00CF4825"/>
    <w:rsid w:val="00CF6519"/>
    <w:rsid w:val="00CF658F"/>
    <w:rsid w:val="00CF76D5"/>
    <w:rsid w:val="00D07FC2"/>
    <w:rsid w:val="00D13659"/>
    <w:rsid w:val="00D14D58"/>
    <w:rsid w:val="00D151B7"/>
    <w:rsid w:val="00D160BA"/>
    <w:rsid w:val="00D17008"/>
    <w:rsid w:val="00D174F5"/>
    <w:rsid w:val="00D17685"/>
    <w:rsid w:val="00D20B15"/>
    <w:rsid w:val="00D22D6C"/>
    <w:rsid w:val="00D273C4"/>
    <w:rsid w:val="00D30022"/>
    <w:rsid w:val="00D305E2"/>
    <w:rsid w:val="00D3098C"/>
    <w:rsid w:val="00D34AB7"/>
    <w:rsid w:val="00D40CD8"/>
    <w:rsid w:val="00D40D2E"/>
    <w:rsid w:val="00D47096"/>
    <w:rsid w:val="00D54830"/>
    <w:rsid w:val="00D55012"/>
    <w:rsid w:val="00D564DC"/>
    <w:rsid w:val="00D5794E"/>
    <w:rsid w:val="00D602EA"/>
    <w:rsid w:val="00D6190E"/>
    <w:rsid w:val="00D6365E"/>
    <w:rsid w:val="00D67A9F"/>
    <w:rsid w:val="00D67C6D"/>
    <w:rsid w:val="00D80EDD"/>
    <w:rsid w:val="00D83D12"/>
    <w:rsid w:val="00D85144"/>
    <w:rsid w:val="00D8602B"/>
    <w:rsid w:val="00D96402"/>
    <w:rsid w:val="00D97BED"/>
    <w:rsid w:val="00DA10CA"/>
    <w:rsid w:val="00DA1D1A"/>
    <w:rsid w:val="00DA4133"/>
    <w:rsid w:val="00DA4CAC"/>
    <w:rsid w:val="00DA4E9A"/>
    <w:rsid w:val="00DA4F48"/>
    <w:rsid w:val="00DA5BC6"/>
    <w:rsid w:val="00DB04A1"/>
    <w:rsid w:val="00DB1A26"/>
    <w:rsid w:val="00DB2D83"/>
    <w:rsid w:val="00DB3930"/>
    <w:rsid w:val="00DB41A7"/>
    <w:rsid w:val="00DB4E15"/>
    <w:rsid w:val="00DB6854"/>
    <w:rsid w:val="00DB757D"/>
    <w:rsid w:val="00DC1F15"/>
    <w:rsid w:val="00DC3590"/>
    <w:rsid w:val="00DC3E78"/>
    <w:rsid w:val="00DC6390"/>
    <w:rsid w:val="00DC7CC2"/>
    <w:rsid w:val="00DD17F8"/>
    <w:rsid w:val="00DD298C"/>
    <w:rsid w:val="00DD4B96"/>
    <w:rsid w:val="00DD6A5A"/>
    <w:rsid w:val="00DD6F90"/>
    <w:rsid w:val="00DD77AC"/>
    <w:rsid w:val="00DE1A21"/>
    <w:rsid w:val="00DE1F53"/>
    <w:rsid w:val="00DE343C"/>
    <w:rsid w:val="00DE5C5C"/>
    <w:rsid w:val="00DE5F0D"/>
    <w:rsid w:val="00DF4BC2"/>
    <w:rsid w:val="00DF567E"/>
    <w:rsid w:val="00DF5C15"/>
    <w:rsid w:val="00DF655A"/>
    <w:rsid w:val="00DF727D"/>
    <w:rsid w:val="00DF79FD"/>
    <w:rsid w:val="00E00515"/>
    <w:rsid w:val="00E02508"/>
    <w:rsid w:val="00E029AD"/>
    <w:rsid w:val="00E036BD"/>
    <w:rsid w:val="00E05207"/>
    <w:rsid w:val="00E07A0E"/>
    <w:rsid w:val="00E11EF4"/>
    <w:rsid w:val="00E2233D"/>
    <w:rsid w:val="00E2320C"/>
    <w:rsid w:val="00E25D2C"/>
    <w:rsid w:val="00E26859"/>
    <w:rsid w:val="00E31B90"/>
    <w:rsid w:val="00E331C5"/>
    <w:rsid w:val="00E4109B"/>
    <w:rsid w:val="00E46446"/>
    <w:rsid w:val="00E502E9"/>
    <w:rsid w:val="00E52737"/>
    <w:rsid w:val="00E53950"/>
    <w:rsid w:val="00E550A0"/>
    <w:rsid w:val="00E57274"/>
    <w:rsid w:val="00E61498"/>
    <w:rsid w:val="00E64736"/>
    <w:rsid w:val="00E662F9"/>
    <w:rsid w:val="00E678E7"/>
    <w:rsid w:val="00E71422"/>
    <w:rsid w:val="00E74F02"/>
    <w:rsid w:val="00E82238"/>
    <w:rsid w:val="00E828C5"/>
    <w:rsid w:val="00E85CCA"/>
    <w:rsid w:val="00E86F4D"/>
    <w:rsid w:val="00E877E3"/>
    <w:rsid w:val="00E915E2"/>
    <w:rsid w:val="00E924D0"/>
    <w:rsid w:val="00E95659"/>
    <w:rsid w:val="00E963B1"/>
    <w:rsid w:val="00EA008A"/>
    <w:rsid w:val="00EA3CA8"/>
    <w:rsid w:val="00EA50B5"/>
    <w:rsid w:val="00EA78FF"/>
    <w:rsid w:val="00EB2FED"/>
    <w:rsid w:val="00EB3630"/>
    <w:rsid w:val="00EB5C98"/>
    <w:rsid w:val="00EC071B"/>
    <w:rsid w:val="00EC2496"/>
    <w:rsid w:val="00EC40C1"/>
    <w:rsid w:val="00EC5878"/>
    <w:rsid w:val="00EC6CEA"/>
    <w:rsid w:val="00ED0D9B"/>
    <w:rsid w:val="00ED261C"/>
    <w:rsid w:val="00ED4851"/>
    <w:rsid w:val="00ED4AD5"/>
    <w:rsid w:val="00ED7239"/>
    <w:rsid w:val="00EE73E1"/>
    <w:rsid w:val="00EF0537"/>
    <w:rsid w:val="00EF1CBC"/>
    <w:rsid w:val="00EF26E1"/>
    <w:rsid w:val="00EF647B"/>
    <w:rsid w:val="00F037BE"/>
    <w:rsid w:val="00F0559F"/>
    <w:rsid w:val="00F12A58"/>
    <w:rsid w:val="00F14DFC"/>
    <w:rsid w:val="00F204DD"/>
    <w:rsid w:val="00F20B15"/>
    <w:rsid w:val="00F21670"/>
    <w:rsid w:val="00F217AA"/>
    <w:rsid w:val="00F2253D"/>
    <w:rsid w:val="00F24590"/>
    <w:rsid w:val="00F248A4"/>
    <w:rsid w:val="00F2537B"/>
    <w:rsid w:val="00F25DA1"/>
    <w:rsid w:val="00F320B3"/>
    <w:rsid w:val="00F3277B"/>
    <w:rsid w:val="00F405B4"/>
    <w:rsid w:val="00F42334"/>
    <w:rsid w:val="00F50824"/>
    <w:rsid w:val="00F514F6"/>
    <w:rsid w:val="00F51C47"/>
    <w:rsid w:val="00F57D80"/>
    <w:rsid w:val="00F62E6B"/>
    <w:rsid w:val="00F64AF8"/>
    <w:rsid w:val="00F6725D"/>
    <w:rsid w:val="00F71A3C"/>
    <w:rsid w:val="00F7418A"/>
    <w:rsid w:val="00F767FC"/>
    <w:rsid w:val="00F77876"/>
    <w:rsid w:val="00F8050F"/>
    <w:rsid w:val="00F81A47"/>
    <w:rsid w:val="00F830F0"/>
    <w:rsid w:val="00F836D9"/>
    <w:rsid w:val="00F854A7"/>
    <w:rsid w:val="00F85D3D"/>
    <w:rsid w:val="00F946E6"/>
    <w:rsid w:val="00FA02CA"/>
    <w:rsid w:val="00FA2715"/>
    <w:rsid w:val="00FA3D39"/>
    <w:rsid w:val="00FA4689"/>
    <w:rsid w:val="00FA5357"/>
    <w:rsid w:val="00FA696D"/>
    <w:rsid w:val="00FA733A"/>
    <w:rsid w:val="00FB02B6"/>
    <w:rsid w:val="00FB3195"/>
    <w:rsid w:val="00FB4D12"/>
    <w:rsid w:val="00FB61E1"/>
    <w:rsid w:val="00FB7836"/>
    <w:rsid w:val="00FC1D14"/>
    <w:rsid w:val="00FC30A1"/>
    <w:rsid w:val="00FC696A"/>
    <w:rsid w:val="00FD21CA"/>
    <w:rsid w:val="00FD351A"/>
    <w:rsid w:val="00FD6B22"/>
    <w:rsid w:val="00FD7069"/>
    <w:rsid w:val="00FE3B4F"/>
    <w:rsid w:val="00FE4814"/>
    <w:rsid w:val="00FE4FA0"/>
    <w:rsid w:val="00FE5586"/>
    <w:rsid w:val="00FE7735"/>
    <w:rsid w:val="00FF0B69"/>
    <w:rsid w:val="00FF3DD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4:docId w14:val="2B0607BE"/>
  <w15:docId w15:val="{1DC15D8B-36A9-4298-89D2-57B917A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D8"/>
    <w:pPr>
      <w:spacing w:before="0" w:after="0" w:line="240" w:lineRule="auto"/>
    </w:pPr>
    <w:rPr>
      <w:rFonts w:ascii="Calibri" w:eastAsiaTheme="minorHAns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4B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B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B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B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B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B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B8"/>
    <w:pPr>
      <w:spacing w:before="30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B8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B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4B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B8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B8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B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B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B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B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B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B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64B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64B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4B8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B8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4B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864B8"/>
    <w:rPr>
      <w:b/>
      <w:bCs/>
    </w:rPr>
  </w:style>
  <w:style w:type="character" w:styleId="Emphasis">
    <w:name w:val="Emphasis"/>
    <w:uiPriority w:val="20"/>
    <w:qFormat/>
    <w:rsid w:val="003864B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864B8"/>
  </w:style>
  <w:style w:type="character" w:customStyle="1" w:styleId="NoSpacingChar">
    <w:name w:val="No Spacing Char"/>
    <w:basedOn w:val="DefaultParagraphFont"/>
    <w:link w:val="NoSpacing"/>
    <w:uiPriority w:val="1"/>
    <w:rsid w:val="003864B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864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64B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64B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B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B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864B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864B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864B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864B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864B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64B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68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8F"/>
    <w:rPr>
      <w:sz w:val="20"/>
      <w:szCs w:val="20"/>
    </w:rPr>
  </w:style>
  <w:style w:type="table" w:styleId="TableGrid">
    <w:name w:val="Table Grid"/>
    <w:basedOn w:val="TableNormal"/>
    <w:uiPriority w:val="59"/>
    <w:rsid w:val="006E468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3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5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41D6A"/>
    <w:pPr>
      <w:spacing w:before="0" w:after="0" w:line="240" w:lineRule="auto"/>
    </w:pPr>
    <w:rPr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7F54FB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D77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A22B-7643-4FD4-9093-C21FFB9A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Johnson (UI Health Care)</dc:creator>
  <cp:keywords/>
  <dc:description/>
  <cp:lastModifiedBy>Hartman, Julie A (UI Health Care)</cp:lastModifiedBy>
  <cp:revision>6</cp:revision>
  <cp:lastPrinted>2019-09-06T17:58:00Z</cp:lastPrinted>
  <dcterms:created xsi:type="dcterms:W3CDTF">2019-10-08T18:37:00Z</dcterms:created>
  <dcterms:modified xsi:type="dcterms:W3CDTF">2021-03-03T17:20:00Z</dcterms:modified>
</cp:coreProperties>
</file>